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F477" w14:textId="1A9A4143" w:rsidR="007F5862" w:rsidRPr="007F5862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แบบเสนอขออนุมัติโครงการประจำปีงบประมาณ พ.ศ. 2565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(งบประมาณแผ่นดิน)</w:t>
      </w:r>
    </w:p>
    <w:p w14:paraId="442C51A9" w14:textId="23F79E55" w:rsidR="00BA5F09" w:rsidRPr="0094703B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3D069718" w:rsidR="008D3AC1" w:rsidRPr="0094703B" w:rsidRDefault="00D15E1D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FD29764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DE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14:paraId="51F56D8D" w14:textId="1278967B" w:rsidR="00BA5F09" w:rsidRPr="007F5862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szCs w:val="32"/>
        </w:rPr>
      </w:pPr>
      <w:r w:rsidRPr="004B5042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027158">
        <w:rPr>
          <w:rFonts w:ascii="TH SarabunPSK" w:hAnsi="TH SarabunPSK" w:cs="TH SarabunPSK" w:hint="cs"/>
          <w:color w:val="FF0000"/>
          <w:szCs w:val="32"/>
          <w:cs/>
        </w:rPr>
        <w:t xml:space="preserve">ยุทธศาสตร์พัฒนาศักยภาพคนตลอดช่วงชีวิต </w:t>
      </w:r>
      <w:r w:rsidRPr="007F5862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7F5862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AD4DBA" w:rsidRPr="007F5862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7F5862">
        <w:rPr>
          <w:rFonts w:ascii="TH SarabunPSK" w:hAnsi="TH SarabunPSK" w:cs="TH SarabunPSK"/>
          <w:szCs w:val="32"/>
          <w:cs/>
        </w:rPr>
        <w:t>…………………………………</w:t>
      </w:r>
    </w:p>
    <w:p w14:paraId="4F78A525" w14:textId="6042D3BD" w:rsidR="00BA5F09" w:rsidRPr="007F5862" w:rsidRDefault="00BA5F09" w:rsidP="00684448">
      <w:pPr>
        <w:ind w:left="360"/>
        <w:rPr>
          <w:rFonts w:ascii="TH SarabunPSK" w:hAnsi="TH SarabunPSK" w:cs="TH SarabunPSK"/>
        </w:rPr>
      </w:pPr>
      <w:r w:rsidRPr="007F5862">
        <w:rPr>
          <w:rFonts w:ascii="TH SarabunPSK" w:hAnsi="TH SarabunPSK" w:cs="TH SarabunPSK"/>
          <w:b/>
          <w:bCs/>
          <w:cs/>
        </w:rPr>
        <w:t>กิจกรรมหลั</w:t>
      </w:r>
      <w:r w:rsidR="00AD4DBA" w:rsidRPr="007F5862">
        <w:rPr>
          <w:rFonts w:ascii="TH SarabunPSK" w:hAnsi="TH SarabunPSK" w:cs="TH SarabunPSK" w:hint="cs"/>
          <w:b/>
          <w:bCs/>
          <w:cs/>
        </w:rPr>
        <w:t xml:space="preserve">ก </w:t>
      </w:r>
      <w:r w:rsidR="007F586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0659A13C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ชาติ ระยะ 20 ปี (พ.ศ. 256</w:t>
      </w:r>
      <w:r w:rsidR="001C4B3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</w:t>
      </w:r>
      <w:r w:rsidR="001C4B3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80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02F2DD4B" w14:textId="4D5DDDDC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B43DC1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E01BC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0A34138F" w14:textId="13BE4769" w:rsidR="00DE6B9E" w:rsidRPr="005E2DF2" w:rsidRDefault="00163C78" w:rsidP="005E2DF2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ศักยภาพคนตลอดช่วงชีวิต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6B9E" w:rsidRPr="00DE6B9E">
        <w:rPr>
          <w:rFonts w:ascii="TH SarabunPSK" w:hAnsi="TH SarabunPSK" w:cs="TH SarabunPSK"/>
          <w:color w:val="FF0000"/>
          <w:sz w:val="30"/>
          <w:szCs w:val="30"/>
          <w:cs/>
        </w:rPr>
        <w:t xml:space="preserve">1. </w:t>
      </w:r>
      <w:r w:rsidR="005E2DF2">
        <w:rPr>
          <w:rFonts w:ascii="TH SarabunPSK" w:hAnsi="TH SarabunPSK" w:cs="TH SarabunPSK" w:hint="cs"/>
          <w:color w:val="FF0000"/>
          <w:sz w:val="30"/>
          <w:szCs w:val="30"/>
          <w:cs/>
        </w:rPr>
        <w:t>การสร้างสภาพแวดล้อมที่เอื้อต่อการพัฒนาและ</w:t>
      </w:r>
      <w:r w:rsidR="005E2DF2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5E2DF2">
        <w:rPr>
          <w:rFonts w:ascii="TH SarabunPSK" w:hAnsi="TH SarabunPSK" w:cs="TH SarabunPSK" w:hint="cs"/>
          <w:color w:val="FF0000"/>
          <w:sz w:val="30"/>
          <w:szCs w:val="30"/>
          <w:cs/>
        </w:rPr>
        <w:t>เสริมสร้างศักยภาพมนุษย์</w:t>
      </w:r>
    </w:p>
    <w:p w14:paraId="3A20298A" w14:textId="314E02E1" w:rsidR="0094703B" w:rsidRPr="0017436F" w:rsidRDefault="0094703B" w:rsidP="00DE6B9E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</w:t>
      </w:r>
      <w:r w:rsidR="00DE6B9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A74FA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3D4AD85D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77777777" w:rsidR="003D62F3" w:rsidRPr="00333BB5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346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  <w: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  <w:cs/>
        </w:rPr>
        <w:t>.</w:t>
      </w:r>
      <w:r w:rsidR="00896F4F" w:rsidRPr="0094703B">
        <w:rPr>
          <w:rFonts w:ascii="TH SarabunPSK" w:hAnsi="TH SarabunPSK" w:cs="TH SarabunPSK"/>
          <w:b/>
          <w:bCs/>
        </w:rPr>
        <w:t xml:space="preserve">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  <w: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  <w:cs/>
        </w:rPr>
        <w:t>.</w:t>
      </w:r>
      <w:r w:rsidR="00896F4F" w:rsidRPr="0094703B">
        <w:rPr>
          <w:rFonts w:ascii="TH SarabunPSK" w:hAnsi="TH SarabunPSK" w:cs="TH SarabunPSK"/>
          <w:b/>
          <w:bCs/>
        </w:rPr>
        <w:t xml:space="preserve">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  <w:cs/>
        </w:rPr>
        <w:t>…….</w:t>
      </w:r>
      <w:r w:rsidRPr="0094703B">
        <w:rPr>
          <w:rFonts w:ascii="TH SarabunPSK" w:hAnsi="TH SarabunPSK" w:cs="TH SarabunPSK"/>
          <w:cs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  <w:cs/>
        </w:rPr>
        <w:t xml:space="preserve"> </w:t>
      </w:r>
      <w:r w:rsidR="00067302" w:rsidRPr="0094703B">
        <w:rPr>
          <w:rFonts w:ascii="TH SarabunPSK" w:hAnsi="TH SarabunPSK" w:cs="TH SarabunPSK"/>
          <w:cs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  <w:cs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43499F96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A7C07F8" w14:textId="034ABB12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891B" w14:textId="77777777" w:rsidR="00E26348" w:rsidRDefault="00E26348" w:rsidP="000040DE">
      <w:r>
        <w:separator/>
      </w:r>
    </w:p>
  </w:endnote>
  <w:endnote w:type="continuationSeparator" w:id="0">
    <w:p w14:paraId="4F468ED2" w14:textId="77777777" w:rsidR="00E26348" w:rsidRDefault="00E26348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6527" w14:textId="77777777" w:rsidR="00E26348" w:rsidRDefault="00E26348" w:rsidP="000040DE">
      <w:r>
        <w:separator/>
      </w:r>
    </w:p>
  </w:footnote>
  <w:footnote w:type="continuationSeparator" w:id="0">
    <w:p w14:paraId="2C3FD554" w14:textId="77777777" w:rsidR="00E26348" w:rsidRDefault="00E26348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644E7B64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D15E1D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158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E7C42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2275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4B38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6E5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60C5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4DE1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4F68"/>
    <w:rsid w:val="00315525"/>
    <w:rsid w:val="00317654"/>
    <w:rsid w:val="00320F98"/>
    <w:rsid w:val="00321011"/>
    <w:rsid w:val="00323842"/>
    <w:rsid w:val="003255D7"/>
    <w:rsid w:val="00325C6A"/>
    <w:rsid w:val="003262E8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46546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2072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2DF2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86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39C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3DC1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5BB2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6846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5E1D"/>
    <w:rsid w:val="00D1774E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F67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6B9E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1BC2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34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E579-9DA8-42DB-BD43-6047461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Lenovo</cp:lastModifiedBy>
  <cp:revision>3</cp:revision>
  <cp:lastPrinted>2020-09-03T04:14:00Z</cp:lastPrinted>
  <dcterms:created xsi:type="dcterms:W3CDTF">2022-07-11T03:17:00Z</dcterms:created>
  <dcterms:modified xsi:type="dcterms:W3CDTF">2022-07-11T03:17:00Z</dcterms:modified>
</cp:coreProperties>
</file>